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507435" w14:textId="6236DFFA" w:rsidR="002C5CBD" w:rsidRDefault="002C5CBD" w:rsidP="002C5CBD">
      <w:pPr>
        <w:spacing w:after="48" w:line="259" w:lineRule="auto"/>
        <w:ind w:right="1"/>
        <w:jc w:val="center"/>
        <w:rPr>
          <w:sz w:val="36"/>
        </w:rPr>
      </w:pPr>
      <w:r>
        <w:rPr>
          <w:noProof/>
        </w:rPr>
        <w:drawing>
          <wp:inline distT="0" distB="0" distL="0" distR="0" wp14:anchorId="6E3B524F" wp14:editId="7A475CD3">
            <wp:extent cx="2234161" cy="1386840"/>
            <wp:effectExtent l="0" t="0" r="0" b="3810"/>
            <wp:docPr id="5" name="Picture 5" descr="Joseph Finegan Element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seph Finegan Elementar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1016" cy="1397302"/>
                    </a:xfrm>
                    <a:prstGeom prst="rect">
                      <a:avLst/>
                    </a:prstGeom>
                    <a:noFill/>
                    <a:ln>
                      <a:noFill/>
                    </a:ln>
                  </pic:spPr>
                </pic:pic>
              </a:graphicData>
            </a:graphic>
          </wp:inline>
        </w:drawing>
      </w:r>
    </w:p>
    <w:p w14:paraId="30D745AB" w14:textId="77777777" w:rsidR="002C5CBD" w:rsidRDefault="002C5CBD">
      <w:pPr>
        <w:spacing w:after="48" w:line="259" w:lineRule="auto"/>
        <w:ind w:right="1"/>
        <w:jc w:val="center"/>
        <w:rPr>
          <w:sz w:val="36"/>
        </w:rPr>
      </w:pPr>
    </w:p>
    <w:p w14:paraId="1BD79C7B" w14:textId="6C6BFC22" w:rsidR="002C2976" w:rsidRPr="00A83789" w:rsidRDefault="00DF0CD5">
      <w:pPr>
        <w:spacing w:after="42" w:line="259" w:lineRule="auto"/>
        <w:ind w:left="0" w:right="17" w:firstLine="0"/>
        <w:jc w:val="center"/>
        <w:rPr>
          <w:b/>
          <w:i/>
          <w:u w:val="single"/>
        </w:rPr>
      </w:pPr>
      <w:r w:rsidRPr="00A83789">
        <w:rPr>
          <w:b/>
          <w:i/>
          <w:color w:val="002060"/>
          <w:sz w:val="28"/>
          <w:u w:val="single"/>
        </w:rPr>
        <w:t xml:space="preserve">2020 – 2021 </w:t>
      </w:r>
      <w:r w:rsidR="008F2654" w:rsidRPr="00A83789">
        <w:rPr>
          <w:b/>
          <w:i/>
          <w:color w:val="002060"/>
          <w:sz w:val="28"/>
          <w:u w:val="single"/>
        </w:rPr>
        <w:t xml:space="preserve">Uniform Policy </w:t>
      </w:r>
    </w:p>
    <w:p w14:paraId="399AECBB" w14:textId="77777777" w:rsidR="002C2976" w:rsidRDefault="008F2654">
      <w:pPr>
        <w:spacing w:after="0" w:line="259" w:lineRule="auto"/>
        <w:ind w:left="87" w:firstLine="0"/>
        <w:jc w:val="center"/>
      </w:pPr>
      <w:r>
        <w:rPr>
          <w:sz w:val="28"/>
        </w:rPr>
        <w:t xml:space="preserve"> </w:t>
      </w:r>
    </w:p>
    <w:p w14:paraId="2E07EA7B" w14:textId="29983FEA" w:rsidR="0002384E" w:rsidRPr="002F7A08" w:rsidRDefault="002C5CBD">
      <w:pPr>
        <w:rPr>
          <w:szCs w:val="24"/>
        </w:rPr>
      </w:pPr>
      <w:r w:rsidRPr="00FE6398">
        <w:rPr>
          <w:b/>
          <w:i/>
          <w:color w:val="FF0000"/>
          <w:szCs w:val="24"/>
          <w:u w:val="single"/>
        </w:rPr>
        <w:t>Who</w:t>
      </w:r>
      <w:r w:rsidRPr="002F7A08">
        <w:rPr>
          <w:b/>
          <w:color w:val="FF0000"/>
          <w:szCs w:val="24"/>
        </w:rPr>
        <w:t>:</w:t>
      </w:r>
      <w:r w:rsidRPr="002F7A08">
        <w:rPr>
          <w:szCs w:val="24"/>
        </w:rPr>
        <w:t xml:space="preserve"> </w:t>
      </w:r>
      <w:r w:rsidR="0002384E" w:rsidRPr="002F7A08">
        <w:rPr>
          <w:b/>
          <w:color w:val="002060"/>
          <w:szCs w:val="24"/>
        </w:rPr>
        <w:t>All Students (Grades Pre-K through 5th)</w:t>
      </w:r>
      <w:r w:rsidR="0002384E" w:rsidRPr="002F7A08">
        <w:rPr>
          <w:color w:val="002060"/>
          <w:szCs w:val="24"/>
          <w:vertAlign w:val="superscript"/>
        </w:rPr>
        <w:t xml:space="preserve"> </w:t>
      </w:r>
    </w:p>
    <w:p w14:paraId="06B9F385" w14:textId="77777777" w:rsidR="0002384E" w:rsidRPr="002F7A08" w:rsidRDefault="0002384E" w:rsidP="00B32BE3">
      <w:pPr>
        <w:pStyle w:val="ListParagraph"/>
        <w:numPr>
          <w:ilvl w:val="0"/>
          <w:numId w:val="7"/>
        </w:numPr>
        <w:rPr>
          <w:szCs w:val="24"/>
        </w:rPr>
      </w:pPr>
      <w:r w:rsidRPr="002F7A08">
        <w:rPr>
          <w:szCs w:val="24"/>
        </w:rPr>
        <w:t>Our Uniform Policy was</w:t>
      </w:r>
      <w:r w:rsidR="008F2654" w:rsidRPr="002F7A08">
        <w:rPr>
          <w:szCs w:val="24"/>
        </w:rPr>
        <w:t xml:space="preserve"> </w:t>
      </w:r>
      <w:r w:rsidR="002C5CBD" w:rsidRPr="002F7A08">
        <w:rPr>
          <w:szCs w:val="24"/>
        </w:rPr>
        <w:t>adopted</w:t>
      </w:r>
      <w:r w:rsidRPr="002F7A08">
        <w:rPr>
          <w:szCs w:val="24"/>
        </w:rPr>
        <w:t xml:space="preserve"> during the </w:t>
      </w:r>
      <w:r w:rsidR="002C5CBD" w:rsidRPr="002F7A08">
        <w:rPr>
          <w:szCs w:val="24"/>
        </w:rPr>
        <w:t>2010</w:t>
      </w:r>
      <w:r w:rsidRPr="002F7A08">
        <w:rPr>
          <w:szCs w:val="24"/>
        </w:rPr>
        <w:t xml:space="preserve">-2011 school year. </w:t>
      </w:r>
    </w:p>
    <w:p w14:paraId="5495A432" w14:textId="0BC8F78C" w:rsidR="0002384E" w:rsidRPr="002F7A08" w:rsidRDefault="0002384E" w:rsidP="00B32BE3">
      <w:pPr>
        <w:pStyle w:val="ListParagraph"/>
        <w:numPr>
          <w:ilvl w:val="0"/>
          <w:numId w:val="7"/>
        </w:numPr>
        <w:rPr>
          <w:szCs w:val="24"/>
        </w:rPr>
      </w:pPr>
      <w:r w:rsidRPr="002F7A08">
        <w:rPr>
          <w:szCs w:val="24"/>
        </w:rPr>
        <w:t>All Students are expected to participate, and s</w:t>
      </w:r>
      <w:r w:rsidR="008F2654" w:rsidRPr="002F7A08">
        <w:rPr>
          <w:szCs w:val="24"/>
        </w:rPr>
        <w:t xml:space="preserve">chool uniforms must be worn daily. </w:t>
      </w:r>
    </w:p>
    <w:p w14:paraId="38647375" w14:textId="5479BD20" w:rsidR="002C2976" w:rsidRPr="002F7A08" w:rsidRDefault="0002384E" w:rsidP="00DF0CD5">
      <w:pPr>
        <w:pStyle w:val="ListParagraph"/>
        <w:numPr>
          <w:ilvl w:val="0"/>
          <w:numId w:val="7"/>
        </w:numPr>
        <w:rPr>
          <w:szCs w:val="24"/>
        </w:rPr>
      </w:pPr>
      <w:r w:rsidRPr="002F7A08">
        <w:rPr>
          <w:szCs w:val="24"/>
        </w:rPr>
        <w:t>There is no</w:t>
      </w:r>
      <w:r w:rsidR="00B32BE3" w:rsidRPr="002F7A08">
        <w:rPr>
          <w:szCs w:val="24"/>
        </w:rPr>
        <w:t>t an, “Opt-out” policy regarding the school uniform policy.</w:t>
      </w:r>
    </w:p>
    <w:p w14:paraId="5D595894" w14:textId="77777777" w:rsidR="00DF0CD5" w:rsidRPr="002F7A08" w:rsidRDefault="00DF0CD5" w:rsidP="00DF0CD5">
      <w:pPr>
        <w:pStyle w:val="ListParagraph"/>
        <w:ind w:left="730" w:firstLine="0"/>
        <w:rPr>
          <w:sz w:val="16"/>
          <w:szCs w:val="16"/>
        </w:rPr>
      </w:pPr>
    </w:p>
    <w:tbl>
      <w:tblPr>
        <w:tblStyle w:val="TableGrid"/>
        <w:tblpPr w:leftFromText="180" w:rightFromText="180" w:vertAnchor="text" w:horzAnchor="margin" w:tblpY="287"/>
        <w:tblW w:w="0" w:type="auto"/>
        <w:tblLook w:val="04A0" w:firstRow="1" w:lastRow="0" w:firstColumn="1" w:lastColumn="0" w:noHBand="0" w:noVBand="1"/>
      </w:tblPr>
      <w:tblGrid>
        <w:gridCol w:w="3112"/>
        <w:gridCol w:w="3111"/>
        <w:gridCol w:w="3113"/>
      </w:tblGrid>
      <w:tr w:rsidR="00DF0CD5" w14:paraId="1CB95A62" w14:textId="77777777" w:rsidTr="00DF0CD5">
        <w:tc>
          <w:tcPr>
            <w:tcW w:w="3113" w:type="dxa"/>
          </w:tcPr>
          <w:p w14:paraId="2C5E6F2A" w14:textId="2BA0FE4A" w:rsidR="00DF0CD5" w:rsidRPr="00DF0CD5" w:rsidRDefault="00DF0CD5" w:rsidP="00DF0CD5">
            <w:pPr>
              <w:spacing w:after="53" w:line="259" w:lineRule="auto"/>
              <w:ind w:left="0" w:firstLine="0"/>
              <w:rPr>
                <w:b/>
              </w:rPr>
            </w:pPr>
            <w:r w:rsidRPr="00DF0CD5">
              <w:rPr>
                <w:b/>
              </w:rPr>
              <w:t>Clothing Item</w:t>
            </w:r>
            <w:r w:rsidR="002F7A08">
              <w:rPr>
                <w:b/>
              </w:rPr>
              <w:t>s</w:t>
            </w:r>
            <w:r w:rsidRPr="00DF0CD5">
              <w:rPr>
                <w:b/>
              </w:rPr>
              <w:t>:</w:t>
            </w:r>
          </w:p>
        </w:tc>
        <w:tc>
          <w:tcPr>
            <w:tcW w:w="3114" w:type="dxa"/>
          </w:tcPr>
          <w:p w14:paraId="3DDB6032" w14:textId="77777777" w:rsidR="00DF0CD5" w:rsidRPr="00DF0CD5" w:rsidRDefault="00DF0CD5" w:rsidP="00DF0CD5">
            <w:pPr>
              <w:spacing w:after="53" w:line="259" w:lineRule="auto"/>
              <w:ind w:left="0" w:firstLine="0"/>
              <w:rPr>
                <w:b/>
              </w:rPr>
            </w:pPr>
            <w:r w:rsidRPr="00DF0CD5">
              <w:rPr>
                <w:b/>
              </w:rPr>
              <w:t>Color:</w:t>
            </w:r>
          </w:p>
        </w:tc>
        <w:tc>
          <w:tcPr>
            <w:tcW w:w="3114" w:type="dxa"/>
          </w:tcPr>
          <w:p w14:paraId="24063203" w14:textId="77777777" w:rsidR="00DF0CD5" w:rsidRPr="00DF0CD5" w:rsidRDefault="00DF0CD5" w:rsidP="00DF0CD5">
            <w:pPr>
              <w:spacing w:after="53" w:line="259" w:lineRule="auto"/>
              <w:ind w:left="0" w:firstLine="0"/>
              <w:rPr>
                <w:b/>
              </w:rPr>
            </w:pPr>
            <w:r w:rsidRPr="00DF0CD5">
              <w:rPr>
                <w:b/>
              </w:rPr>
              <w:t>Style:</w:t>
            </w:r>
          </w:p>
        </w:tc>
      </w:tr>
      <w:tr w:rsidR="00DF0CD5" w14:paraId="79F7A169" w14:textId="77777777" w:rsidTr="00DF0CD5">
        <w:tc>
          <w:tcPr>
            <w:tcW w:w="3113" w:type="dxa"/>
          </w:tcPr>
          <w:p w14:paraId="0DCD2B69" w14:textId="4A5C69B9" w:rsidR="00DF0CD5" w:rsidRPr="00DF0CD5" w:rsidRDefault="00DF0CD5" w:rsidP="00DF0CD5">
            <w:pPr>
              <w:spacing w:after="53" w:line="259" w:lineRule="auto"/>
              <w:ind w:left="0" w:firstLine="0"/>
              <w:rPr>
                <w:b/>
                <w:sz w:val="22"/>
              </w:rPr>
            </w:pPr>
            <w:r w:rsidRPr="00DF0CD5">
              <w:rPr>
                <w:b/>
                <w:sz w:val="22"/>
              </w:rPr>
              <w:t>Tops</w:t>
            </w:r>
            <w:r w:rsidR="002F7A08">
              <w:rPr>
                <w:b/>
                <w:sz w:val="22"/>
              </w:rPr>
              <w:t>:</w:t>
            </w:r>
          </w:p>
        </w:tc>
        <w:tc>
          <w:tcPr>
            <w:tcW w:w="3114" w:type="dxa"/>
          </w:tcPr>
          <w:p w14:paraId="13070B67" w14:textId="22F03F22" w:rsidR="00DF0CD5" w:rsidRPr="00DF0CD5" w:rsidRDefault="00DF0CD5" w:rsidP="00DF0CD5">
            <w:pPr>
              <w:spacing w:after="53" w:line="259" w:lineRule="auto"/>
              <w:ind w:left="0" w:firstLine="0"/>
              <w:rPr>
                <w:sz w:val="22"/>
              </w:rPr>
            </w:pPr>
            <w:r w:rsidRPr="00DF0CD5">
              <w:rPr>
                <w:sz w:val="22"/>
              </w:rPr>
              <w:t xml:space="preserve">Solid: </w:t>
            </w:r>
            <w:r w:rsidR="002F7A08">
              <w:rPr>
                <w:sz w:val="22"/>
              </w:rPr>
              <w:t>W</w:t>
            </w:r>
            <w:r w:rsidRPr="00DF0CD5">
              <w:rPr>
                <w:sz w:val="22"/>
              </w:rPr>
              <w:t>hite, red, or navy</w:t>
            </w:r>
          </w:p>
        </w:tc>
        <w:tc>
          <w:tcPr>
            <w:tcW w:w="3114" w:type="dxa"/>
          </w:tcPr>
          <w:p w14:paraId="104D20FF" w14:textId="1B8D7205" w:rsidR="00DF0CD5" w:rsidRPr="00DF0CD5" w:rsidRDefault="00DF0CD5" w:rsidP="00DF0CD5">
            <w:pPr>
              <w:spacing w:after="53" w:line="259" w:lineRule="auto"/>
              <w:ind w:left="0" w:firstLine="0"/>
              <w:rPr>
                <w:sz w:val="22"/>
              </w:rPr>
            </w:pPr>
            <w:r w:rsidRPr="00DF0CD5">
              <w:rPr>
                <w:sz w:val="22"/>
              </w:rPr>
              <w:t>Collar</w:t>
            </w:r>
            <w:r w:rsidR="0002499C">
              <w:rPr>
                <w:sz w:val="22"/>
              </w:rPr>
              <w:t>e</w:t>
            </w:r>
            <w:r w:rsidRPr="00DF0CD5">
              <w:rPr>
                <w:sz w:val="22"/>
              </w:rPr>
              <w:t>d sh</w:t>
            </w:r>
            <w:r w:rsidR="0002499C">
              <w:rPr>
                <w:sz w:val="22"/>
              </w:rPr>
              <w:t>i</w:t>
            </w:r>
            <w:r w:rsidRPr="00DF0CD5">
              <w:rPr>
                <w:sz w:val="22"/>
              </w:rPr>
              <w:t xml:space="preserve">rt or long-sleeved (polo/golf styled) shirt </w:t>
            </w:r>
          </w:p>
        </w:tc>
      </w:tr>
      <w:tr w:rsidR="00DF0CD5" w14:paraId="0057E095" w14:textId="77777777" w:rsidTr="00DF0CD5">
        <w:trPr>
          <w:trHeight w:val="3703"/>
        </w:trPr>
        <w:tc>
          <w:tcPr>
            <w:tcW w:w="3113" w:type="dxa"/>
          </w:tcPr>
          <w:p w14:paraId="2BF843FD" w14:textId="4C8FF951" w:rsidR="00DF0CD5" w:rsidRPr="00DF0CD5" w:rsidRDefault="00DF0CD5" w:rsidP="00DF0CD5">
            <w:pPr>
              <w:spacing w:after="53" w:line="259" w:lineRule="auto"/>
              <w:ind w:left="0" w:firstLine="0"/>
              <w:rPr>
                <w:b/>
                <w:sz w:val="22"/>
              </w:rPr>
            </w:pPr>
            <w:r w:rsidRPr="00DF0CD5">
              <w:rPr>
                <w:b/>
                <w:sz w:val="22"/>
              </w:rPr>
              <w:t>Bottoms</w:t>
            </w:r>
            <w:r w:rsidR="002F7A08">
              <w:rPr>
                <w:b/>
                <w:sz w:val="22"/>
              </w:rPr>
              <w:t>:</w:t>
            </w:r>
          </w:p>
        </w:tc>
        <w:tc>
          <w:tcPr>
            <w:tcW w:w="3114" w:type="dxa"/>
          </w:tcPr>
          <w:p w14:paraId="4DE3FC3C" w14:textId="3D63A556" w:rsidR="002F7A08" w:rsidRDefault="00DF0CD5" w:rsidP="00DF0CD5">
            <w:pPr>
              <w:spacing w:after="53" w:line="259" w:lineRule="auto"/>
              <w:ind w:left="0" w:firstLine="0"/>
              <w:rPr>
                <w:sz w:val="22"/>
              </w:rPr>
            </w:pPr>
            <w:r w:rsidRPr="00DF0CD5">
              <w:rPr>
                <w:sz w:val="22"/>
              </w:rPr>
              <w:t>Solid</w:t>
            </w:r>
            <w:r w:rsidR="002F7A08">
              <w:rPr>
                <w:sz w:val="22"/>
              </w:rPr>
              <w:t>:</w:t>
            </w:r>
            <w:r w:rsidRPr="00DF0CD5">
              <w:rPr>
                <w:sz w:val="22"/>
              </w:rPr>
              <w:t xml:space="preserve"> </w:t>
            </w:r>
            <w:r w:rsidR="002F7A08">
              <w:rPr>
                <w:sz w:val="22"/>
              </w:rPr>
              <w:t>B</w:t>
            </w:r>
            <w:r w:rsidRPr="00DF0CD5">
              <w:rPr>
                <w:sz w:val="22"/>
              </w:rPr>
              <w:t>lack</w:t>
            </w:r>
            <w:r w:rsidR="002F7A08">
              <w:rPr>
                <w:sz w:val="22"/>
              </w:rPr>
              <w:t>, n</w:t>
            </w:r>
            <w:r w:rsidRPr="00DF0CD5">
              <w:rPr>
                <w:sz w:val="22"/>
              </w:rPr>
              <w:t>avy</w:t>
            </w:r>
            <w:r w:rsidR="002F7A08">
              <w:rPr>
                <w:sz w:val="22"/>
              </w:rPr>
              <w:t>, k</w:t>
            </w:r>
            <w:r w:rsidRPr="00DF0CD5">
              <w:rPr>
                <w:sz w:val="22"/>
              </w:rPr>
              <w:t>haki</w:t>
            </w:r>
            <w:r w:rsidR="002F7A08">
              <w:rPr>
                <w:sz w:val="22"/>
              </w:rPr>
              <w:t>, or</w:t>
            </w:r>
          </w:p>
          <w:p w14:paraId="6E550AB6" w14:textId="2376F976" w:rsidR="00DF0CD5" w:rsidRPr="00DF0CD5" w:rsidRDefault="002F7A08" w:rsidP="00DF0CD5">
            <w:pPr>
              <w:spacing w:after="53" w:line="259" w:lineRule="auto"/>
              <w:ind w:left="0" w:firstLine="0"/>
              <w:rPr>
                <w:sz w:val="22"/>
              </w:rPr>
            </w:pPr>
            <w:r>
              <w:rPr>
                <w:sz w:val="22"/>
              </w:rPr>
              <w:t>d</w:t>
            </w:r>
            <w:r w:rsidR="00DF0CD5" w:rsidRPr="00DF0CD5">
              <w:rPr>
                <w:sz w:val="22"/>
              </w:rPr>
              <w:t>enim</w:t>
            </w:r>
          </w:p>
          <w:p w14:paraId="4F88E519" w14:textId="77777777" w:rsidR="00DF0CD5" w:rsidRPr="00DF0CD5" w:rsidRDefault="00DF0CD5" w:rsidP="00DF0CD5">
            <w:pPr>
              <w:spacing w:after="53" w:line="259" w:lineRule="auto"/>
              <w:ind w:left="0" w:firstLine="0"/>
              <w:rPr>
                <w:sz w:val="22"/>
              </w:rPr>
            </w:pPr>
          </w:p>
        </w:tc>
        <w:tc>
          <w:tcPr>
            <w:tcW w:w="3114" w:type="dxa"/>
          </w:tcPr>
          <w:p w14:paraId="554823AA" w14:textId="77777777" w:rsidR="008F2654" w:rsidRDefault="00DF0CD5" w:rsidP="008F2654">
            <w:pPr>
              <w:spacing w:after="53" w:line="259" w:lineRule="auto"/>
              <w:rPr>
                <w:sz w:val="22"/>
              </w:rPr>
            </w:pPr>
            <w:r w:rsidRPr="00DF0CD5">
              <w:rPr>
                <w:sz w:val="22"/>
              </w:rPr>
              <w:t>Pants</w:t>
            </w:r>
          </w:p>
          <w:p w14:paraId="4531B5F5" w14:textId="5CFD51AA" w:rsidR="00DF0CD5" w:rsidRPr="00037404" w:rsidRDefault="00DF0CD5" w:rsidP="00037404">
            <w:pPr>
              <w:spacing w:after="53" w:line="259" w:lineRule="auto"/>
              <w:rPr>
                <w:sz w:val="22"/>
              </w:rPr>
            </w:pPr>
            <w:r w:rsidRPr="00DF0CD5">
              <w:rPr>
                <w:sz w:val="22"/>
              </w:rPr>
              <w:t>Shorts</w:t>
            </w:r>
            <w:r w:rsidR="00037404">
              <w:rPr>
                <w:sz w:val="22"/>
              </w:rPr>
              <w:t xml:space="preserve"> - </w:t>
            </w:r>
            <w:r w:rsidRPr="008F2654">
              <w:rPr>
                <w:b/>
                <w:sz w:val="18"/>
                <w:szCs w:val="18"/>
              </w:rPr>
              <w:t>athletic/basketball style are permitted</w:t>
            </w:r>
            <w:r w:rsidR="00037404">
              <w:rPr>
                <w:b/>
                <w:sz w:val="18"/>
                <w:szCs w:val="18"/>
              </w:rPr>
              <w:t>.</w:t>
            </w:r>
          </w:p>
          <w:p w14:paraId="6ACECAC6" w14:textId="0693781B" w:rsidR="00DF0CD5" w:rsidRPr="008F2654" w:rsidRDefault="00DF0CD5" w:rsidP="00DF0CD5">
            <w:pPr>
              <w:spacing w:after="53" w:line="259" w:lineRule="auto"/>
              <w:ind w:left="0" w:firstLine="0"/>
              <w:rPr>
                <w:b/>
                <w:sz w:val="18"/>
                <w:szCs w:val="18"/>
              </w:rPr>
            </w:pPr>
            <w:r w:rsidRPr="00DF0CD5">
              <w:rPr>
                <w:sz w:val="22"/>
              </w:rPr>
              <w:t>Jeans</w:t>
            </w:r>
            <w:r w:rsidR="002F7A08">
              <w:rPr>
                <w:sz w:val="22"/>
              </w:rPr>
              <w:t>/Overalls</w:t>
            </w:r>
            <w:r w:rsidRPr="00DF0CD5">
              <w:rPr>
                <w:sz w:val="22"/>
              </w:rPr>
              <w:t xml:space="preserve"> </w:t>
            </w:r>
            <w:r w:rsidR="00037404">
              <w:rPr>
                <w:sz w:val="22"/>
              </w:rPr>
              <w:t xml:space="preserve">- </w:t>
            </w:r>
            <w:r w:rsidRPr="008F2654">
              <w:rPr>
                <w:b/>
                <w:sz w:val="18"/>
                <w:szCs w:val="18"/>
              </w:rPr>
              <w:t>may not have holes larger than the size of a quarter</w:t>
            </w:r>
            <w:r w:rsidR="008F2654" w:rsidRPr="008F2654">
              <w:rPr>
                <w:b/>
                <w:sz w:val="18"/>
                <w:szCs w:val="18"/>
              </w:rPr>
              <w:t>; n</w:t>
            </w:r>
            <w:r w:rsidRPr="008F2654">
              <w:rPr>
                <w:b/>
                <w:sz w:val="18"/>
                <w:szCs w:val="18"/>
              </w:rPr>
              <w:t>o “distressed”/fashion jeans.</w:t>
            </w:r>
          </w:p>
          <w:p w14:paraId="1A4603F2" w14:textId="3961583F" w:rsidR="00DF0CD5" w:rsidRPr="00DF0CD5" w:rsidRDefault="00DF0CD5" w:rsidP="00DF0CD5">
            <w:pPr>
              <w:spacing w:after="53" w:line="259" w:lineRule="auto"/>
              <w:ind w:left="0" w:firstLine="0"/>
              <w:rPr>
                <w:sz w:val="22"/>
              </w:rPr>
            </w:pPr>
            <w:r w:rsidRPr="00DF0CD5">
              <w:rPr>
                <w:sz w:val="22"/>
              </w:rPr>
              <w:t>Skirts/Skorts</w:t>
            </w:r>
          </w:p>
          <w:p w14:paraId="0B1211B1" w14:textId="52F47EA4" w:rsidR="00DF0CD5" w:rsidRPr="00DF0CD5" w:rsidRDefault="00DF0CD5" w:rsidP="00DF0CD5">
            <w:pPr>
              <w:spacing w:after="53" w:line="259" w:lineRule="auto"/>
              <w:ind w:left="0" w:firstLine="0"/>
              <w:rPr>
                <w:sz w:val="22"/>
              </w:rPr>
            </w:pPr>
            <w:r w:rsidRPr="00DF0CD5">
              <w:rPr>
                <w:sz w:val="22"/>
              </w:rPr>
              <w:t>Leggings</w:t>
            </w:r>
            <w:r w:rsidR="00E37B3E">
              <w:rPr>
                <w:sz w:val="22"/>
              </w:rPr>
              <w:t xml:space="preserve"> -</w:t>
            </w:r>
            <w:r w:rsidRPr="00DF0CD5">
              <w:rPr>
                <w:sz w:val="22"/>
              </w:rPr>
              <w:t xml:space="preserve"> </w:t>
            </w:r>
            <w:r w:rsidRPr="008F2654">
              <w:rPr>
                <w:b/>
                <w:sz w:val="18"/>
                <w:szCs w:val="18"/>
              </w:rPr>
              <w:t>may only be worn under shorts, skirts/skorts, dresses/jumpers</w:t>
            </w:r>
            <w:r w:rsidR="008F2654">
              <w:rPr>
                <w:b/>
                <w:sz w:val="18"/>
                <w:szCs w:val="18"/>
              </w:rPr>
              <w:t>.</w:t>
            </w:r>
          </w:p>
          <w:p w14:paraId="4F3D5E4F" w14:textId="77777777" w:rsidR="00DF0CD5" w:rsidRPr="00DF0CD5" w:rsidRDefault="00DF0CD5" w:rsidP="00DF0CD5">
            <w:pPr>
              <w:spacing w:after="53" w:line="259" w:lineRule="auto"/>
              <w:ind w:left="0" w:firstLine="0"/>
              <w:rPr>
                <w:sz w:val="22"/>
              </w:rPr>
            </w:pPr>
          </w:p>
        </w:tc>
      </w:tr>
      <w:tr w:rsidR="00DF0CD5" w14:paraId="43118B01" w14:textId="77777777" w:rsidTr="00DF0CD5">
        <w:tc>
          <w:tcPr>
            <w:tcW w:w="3113" w:type="dxa"/>
          </w:tcPr>
          <w:p w14:paraId="464F6C7A" w14:textId="6D6C96F3" w:rsidR="00DF0CD5" w:rsidRPr="00DF0CD5" w:rsidRDefault="00DF0CD5" w:rsidP="00DF0CD5">
            <w:pPr>
              <w:spacing w:after="53" w:line="259" w:lineRule="auto"/>
              <w:ind w:left="0" w:firstLine="0"/>
              <w:rPr>
                <w:b/>
                <w:sz w:val="22"/>
              </w:rPr>
            </w:pPr>
            <w:r w:rsidRPr="00DF0CD5">
              <w:rPr>
                <w:b/>
                <w:sz w:val="22"/>
              </w:rPr>
              <w:t>Dresses/Jumpers</w:t>
            </w:r>
            <w:r w:rsidR="002F7A08">
              <w:rPr>
                <w:b/>
                <w:sz w:val="22"/>
              </w:rPr>
              <w:t>:</w:t>
            </w:r>
          </w:p>
          <w:p w14:paraId="70014E93" w14:textId="77777777" w:rsidR="00DF0CD5" w:rsidRPr="00DF0CD5" w:rsidRDefault="00DF0CD5" w:rsidP="00DF0CD5">
            <w:pPr>
              <w:spacing w:after="53" w:line="259" w:lineRule="auto"/>
              <w:ind w:left="0" w:firstLine="0"/>
              <w:rPr>
                <w:sz w:val="22"/>
              </w:rPr>
            </w:pPr>
          </w:p>
        </w:tc>
        <w:tc>
          <w:tcPr>
            <w:tcW w:w="3114" w:type="dxa"/>
          </w:tcPr>
          <w:p w14:paraId="7D3045D9" w14:textId="77777777" w:rsidR="00DF0CD5" w:rsidRPr="00DF0CD5" w:rsidRDefault="00DF0CD5" w:rsidP="00DF0CD5">
            <w:pPr>
              <w:spacing w:after="29"/>
              <w:rPr>
                <w:sz w:val="22"/>
              </w:rPr>
            </w:pPr>
            <w:r w:rsidRPr="00DF0CD5">
              <w:rPr>
                <w:sz w:val="22"/>
              </w:rPr>
              <w:t xml:space="preserve">Solid white, black, navy, khaki, or red. </w:t>
            </w:r>
          </w:p>
          <w:p w14:paraId="3FF49E20" w14:textId="77777777" w:rsidR="00DF0CD5" w:rsidRPr="00DF0CD5" w:rsidRDefault="00DF0CD5" w:rsidP="00DF0CD5">
            <w:pPr>
              <w:spacing w:after="53" w:line="259" w:lineRule="auto"/>
              <w:ind w:left="0" w:firstLine="0"/>
              <w:rPr>
                <w:sz w:val="22"/>
              </w:rPr>
            </w:pPr>
          </w:p>
        </w:tc>
        <w:tc>
          <w:tcPr>
            <w:tcW w:w="3114" w:type="dxa"/>
          </w:tcPr>
          <w:p w14:paraId="26631B0D" w14:textId="77777777" w:rsidR="00DF0CD5" w:rsidRPr="00DF0CD5" w:rsidRDefault="00DF0CD5" w:rsidP="00DF0CD5">
            <w:pPr>
              <w:spacing w:after="53" w:line="259" w:lineRule="auto"/>
              <w:ind w:left="0" w:firstLine="0"/>
              <w:rPr>
                <w:sz w:val="22"/>
              </w:rPr>
            </w:pPr>
            <w:r w:rsidRPr="00DF0CD5">
              <w:rPr>
                <w:sz w:val="22"/>
              </w:rPr>
              <w:t xml:space="preserve">Short or Long-sleeved dresses with a collar.  </w:t>
            </w:r>
          </w:p>
        </w:tc>
      </w:tr>
      <w:tr w:rsidR="00DF0CD5" w14:paraId="787152B6" w14:textId="77777777" w:rsidTr="00DF0CD5">
        <w:tc>
          <w:tcPr>
            <w:tcW w:w="3113" w:type="dxa"/>
          </w:tcPr>
          <w:p w14:paraId="130E7192" w14:textId="0CD1EE6C" w:rsidR="00DF0CD5" w:rsidRPr="00DF0CD5" w:rsidRDefault="00DF0CD5" w:rsidP="00DF0CD5">
            <w:pPr>
              <w:spacing w:after="53" w:line="259" w:lineRule="auto"/>
              <w:ind w:left="0" w:firstLine="0"/>
              <w:rPr>
                <w:b/>
                <w:sz w:val="22"/>
              </w:rPr>
            </w:pPr>
            <w:r w:rsidRPr="00DF0CD5">
              <w:rPr>
                <w:b/>
                <w:sz w:val="22"/>
              </w:rPr>
              <w:t>Outerwear</w:t>
            </w:r>
            <w:r w:rsidR="002F7A08">
              <w:rPr>
                <w:b/>
                <w:sz w:val="22"/>
              </w:rPr>
              <w:t>:</w:t>
            </w:r>
          </w:p>
        </w:tc>
        <w:tc>
          <w:tcPr>
            <w:tcW w:w="3114" w:type="dxa"/>
          </w:tcPr>
          <w:p w14:paraId="2C27971A" w14:textId="77777777" w:rsidR="00DF0CD5" w:rsidRPr="00DF0CD5" w:rsidRDefault="00DF0CD5" w:rsidP="00DF0CD5">
            <w:pPr>
              <w:spacing w:after="53" w:line="259" w:lineRule="auto"/>
              <w:ind w:left="0" w:firstLine="0"/>
              <w:rPr>
                <w:sz w:val="22"/>
              </w:rPr>
            </w:pPr>
            <w:r w:rsidRPr="00DF0CD5">
              <w:rPr>
                <w:sz w:val="22"/>
              </w:rPr>
              <w:t>Your choice</w:t>
            </w:r>
          </w:p>
        </w:tc>
        <w:tc>
          <w:tcPr>
            <w:tcW w:w="3114" w:type="dxa"/>
          </w:tcPr>
          <w:p w14:paraId="05DC889B" w14:textId="260D4AEF" w:rsidR="00DF0CD5" w:rsidRPr="00DF0CD5" w:rsidRDefault="008F2654" w:rsidP="00DF0CD5">
            <w:pPr>
              <w:spacing w:after="53" w:line="259" w:lineRule="auto"/>
              <w:ind w:left="0" w:firstLine="0"/>
              <w:rPr>
                <w:sz w:val="22"/>
              </w:rPr>
            </w:pPr>
            <w:r>
              <w:rPr>
                <w:sz w:val="22"/>
              </w:rPr>
              <w:t>Sweater, sweatshirt, jacket, or coat</w:t>
            </w:r>
          </w:p>
        </w:tc>
      </w:tr>
      <w:tr w:rsidR="00DF0CD5" w14:paraId="5BD19520" w14:textId="77777777" w:rsidTr="00DF0CD5">
        <w:tc>
          <w:tcPr>
            <w:tcW w:w="3113" w:type="dxa"/>
          </w:tcPr>
          <w:p w14:paraId="2E7EF6FF" w14:textId="79E7CC27" w:rsidR="00DF0CD5" w:rsidRPr="00DF0CD5" w:rsidRDefault="00DF0CD5" w:rsidP="00DF0CD5">
            <w:pPr>
              <w:spacing w:after="53" w:line="259" w:lineRule="auto"/>
              <w:ind w:left="0" w:firstLine="0"/>
              <w:rPr>
                <w:b/>
                <w:sz w:val="22"/>
              </w:rPr>
            </w:pPr>
            <w:r w:rsidRPr="00DF0CD5">
              <w:rPr>
                <w:b/>
                <w:sz w:val="22"/>
              </w:rPr>
              <w:t>Shoes/Socks</w:t>
            </w:r>
            <w:r w:rsidR="002F7A08">
              <w:rPr>
                <w:b/>
                <w:sz w:val="22"/>
              </w:rPr>
              <w:t>:</w:t>
            </w:r>
          </w:p>
        </w:tc>
        <w:tc>
          <w:tcPr>
            <w:tcW w:w="3114" w:type="dxa"/>
          </w:tcPr>
          <w:p w14:paraId="57D6573F" w14:textId="77777777" w:rsidR="00DF0CD5" w:rsidRPr="00DF0CD5" w:rsidRDefault="00DF0CD5" w:rsidP="00DF0CD5">
            <w:pPr>
              <w:spacing w:after="53" w:line="259" w:lineRule="auto"/>
              <w:ind w:left="0" w:firstLine="0"/>
              <w:rPr>
                <w:sz w:val="22"/>
              </w:rPr>
            </w:pPr>
            <w:r w:rsidRPr="00DF0CD5">
              <w:rPr>
                <w:sz w:val="22"/>
              </w:rPr>
              <w:t>Your choice</w:t>
            </w:r>
          </w:p>
        </w:tc>
        <w:tc>
          <w:tcPr>
            <w:tcW w:w="3114" w:type="dxa"/>
          </w:tcPr>
          <w:p w14:paraId="54DDF815" w14:textId="77777777" w:rsidR="00DF0CD5" w:rsidRPr="00DF0CD5" w:rsidRDefault="00DF0CD5" w:rsidP="00DF0CD5">
            <w:pPr>
              <w:spacing w:after="53" w:line="259" w:lineRule="auto"/>
              <w:rPr>
                <w:sz w:val="22"/>
              </w:rPr>
            </w:pPr>
            <w:r w:rsidRPr="00DF0CD5">
              <w:rPr>
                <w:sz w:val="22"/>
              </w:rPr>
              <w:t xml:space="preserve">Any style – with closed heels, or back straps. </w:t>
            </w:r>
          </w:p>
          <w:p w14:paraId="6283228E" w14:textId="5EE2FF81" w:rsidR="00DF0CD5" w:rsidRPr="008F2654" w:rsidRDefault="00DF0CD5" w:rsidP="00DF0CD5">
            <w:pPr>
              <w:spacing w:after="53" w:line="259" w:lineRule="auto"/>
              <w:rPr>
                <w:b/>
                <w:sz w:val="18"/>
                <w:szCs w:val="18"/>
              </w:rPr>
            </w:pPr>
            <w:r w:rsidRPr="008F2654">
              <w:rPr>
                <w:b/>
                <w:sz w:val="18"/>
                <w:szCs w:val="18"/>
              </w:rPr>
              <w:t xml:space="preserve">No slippers, flip-flops, or shoes with heels higher than 1” </w:t>
            </w:r>
            <w:r w:rsidR="00EC1F4E">
              <w:rPr>
                <w:b/>
                <w:sz w:val="18"/>
                <w:szCs w:val="18"/>
              </w:rPr>
              <w:t xml:space="preserve">- </w:t>
            </w:r>
            <w:r w:rsidRPr="008F2654">
              <w:rPr>
                <w:b/>
                <w:sz w:val="18"/>
                <w:szCs w:val="18"/>
              </w:rPr>
              <w:t>due to safety reasons.</w:t>
            </w:r>
          </w:p>
        </w:tc>
      </w:tr>
    </w:tbl>
    <w:p w14:paraId="7C5F013F" w14:textId="77777777" w:rsidR="00DF0CD5" w:rsidRDefault="00DF0CD5">
      <w:pPr>
        <w:spacing w:after="53" w:line="259" w:lineRule="auto"/>
        <w:ind w:left="-5"/>
        <w:rPr>
          <w:b/>
        </w:rPr>
      </w:pPr>
    </w:p>
    <w:p w14:paraId="50934249" w14:textId="63BFC313" w:rsidR="00B32BE3" w:rsidRPr="00DF0CD5" w:rsidRDefault="00B32BE3" w:rsidP="00DF0CD5">
      <w:pPr>
        <w:spacing w:after="53" w:line="259" w:lineRule="auto"/>
        <w:ind w:left="-5"/>
        <w:rPr>
          <w:b/>
        </w:rPr>
      </w:pPr>
      <w:r w:rsidRPr="00FE6398">
        <w:rPr>
          <w:b/>
          <w:i/>
          <w:color w:val="FF0000"/>
          <w:u w:val="single"/>
        </w:rPr>
        <w:lastRenderedPageBreak/>
        <w:t>What:</w:t>
      </w:r>
      <w:r>
        <w:rPr>
          <w:b/>
        </w:rPr>
        <w:t xml:space="preserve"> </w:t>
      </w:r>
      <w:r w:rsidRPr="00DF0CD5">
        <w:rPr>
          <w:b/>
          <w:color w:val="002060"/>
        </w:rPr>
        <w:t>Uniform Policy Guidelines:</w:t>
      </w:r>
      <w:r w:rsidR="008F2654" w:rsidRPr="00DF0CD5">
        <w:rPr>
          <w:b/>
          <w:color w:val="002060"/>
        </w:rPr>
        <w:t xml:space="preserve"> </w:t>
      </w:r>
    </w:p>
    <w:p w14:paraId="35AEDC9A" w14:textId="77777777" w:rsidR="00B32BE3" w:rsidRDefault="00B32BE3">
      <w:pPr>
        <w:spacing w:after="53" w:line="259" w:lineRule="auto"/>
        <w:ind w:left="-5"/>
      </w:pPr>
    </w:p>
    <w:p w14:paraId="66438880" w14:textId="74AAF1D1" w:rsidR="00700B5F" w:rsidRDefault="00700B5F" w:rsidP="00700B5F">
      <w:pPr>
        <w:pStyle w:val="ListParagraph"/>
        <w:numPr>
          <w:ilvl w:val="0"/>
          <w:numId w:val="8"/>
        </w:numPr>
      </w:pPr>
      <w:r>
        <w:t>Our Uniform Policy will adhere to the requirements of the DCPS General Code of Appearance.</w:t>
      </w:r>
    </w:p>
    <w:p w14:paraId="21769295" w14:textId="77777777" w:rsidR="002C2976" w:rsidRDefault="008F2654">
      <w:pPr>
        <w:spacing w:after="32" w:line="259" w:lineRule="auto"/>
        <w:ind w:left="0" w:firstLine="0"/>
      </w:pPr>
      <w:r>
        <w:t xml:space="preserve"> </w:t>
      </w:r>
    </w:p>
    <w:p w14:paraId="6FE69A23" w14:textId="1BBD14CF" w:rsidR="002C2976" w:rsidRDefault="00700B5F">
      <w:pPr>
        <w:spacing w:after="32" w:line="259" w:lineRule="auto"/>
        <w:ind w:left="0" w:firstLine="0"/>
        <w:rPr>
          <w:color w:val="002060"/>
        </w:rPr>
      </w:pPr>
      <w:r w:rsidRPr="00FE6398">
        <w:rPr>
          <w:b/>
          <w:i/>
          <w:color w:val="FF0000"/>
          <w:u w:val="single"/>
        </w:rPr>
        <w:t>When:</w:t>
      </w:r>
      <w:r>
        <w:t xml:space="preserve"> </w:t>
      </w:r>
      <w:r w:rsidRPr="00DF0CD5">
        <w:rPr>
          <w:b/>
          <w:color w:val="002060"/>
        </w:rPr>
        <w:t>Every Day</w:t>
      </w:r>
      <w:r w:rsidR="008F2654">
        <w:rPr>
          <w:color w:val="002060"/>
        </w:rPr>
        <w:t>:</w:t>
      </w:r>
    </w:p>
    <w:p w14:paraId="332A704C" w14:textId="77777777" w:rsidR="008F2654" w:rsidRDefault="008F2654">
      <w:pPr>
        <w:spacing w:after="32" w:line="259" w:lineRule="auto"/>
        <w:ind w:left="0" w:firstLine="0"/>
      </w:pPr>
    </w:p>
    <w:p w14:paraId="66360D7C" w14:textId="4A8D0DE4" w:rsidR="00700B5F" w:rsidRDefault="00700B5F" w:rsidP="00700B5F">
      <w:pPr>
        <w:pStyle w:val="ListParagraph"/>
        <w:numPr>
          <w:ilvl w:val="0"/>
          <w:numId w:val="8"/>
        </w:numPr>
        <w:spacing w:after="32" w:line="259" w:lineRule="auto"/>
      </w:pPr>
      <w:proofErr w:type="gramStart"/>
      <w:r>
        <w:t>Uniforms,</w:t>
      </w:r>
      <w:proofErr w:type="gramEnd"/>
      <w:r>
        <w:t xml:space="preserve"> are required to be worn every school day. </w:t>
      </w:r>
    </w:p>
    <w:p w14:paraId="5B702A63" w14:textId="0BB25D62" w:rsidR="00700B5F" w:rsidRDefault="00700B5F" w:rsidP="00700B5F">
      <w:pPr>
        <w:pStyle w:val="ListParagraph"/>
        <w:numPr>
          <w:ilvl w:val="0"/>
          <w:numId w:val="8"/>
        </w:numPr>
      </w:pPr>
      <w:r>
        <w:t xml:space="preserve">On Fridays, students are permitted to wear Finegan </w:t>
      </w:r>
      <w:r w:rsidR="00E9512C">
        <w:t>“S</w:t>
      </w:r>
      <w:r>
        <w:t xml:space="preserve">pirit </w:t>
      </w:r>
      <w:r w:rsidR="00E9512C">
        <w:t>S</w:t>
      </w:r>
      <w:r>
        <w:t>hirts,</w:t>
      </w:r>
      <w:r w:rsidR="00E9512C">
        <w:t>”</w:t>
      </w:r>
      <w:r>
        <w:t xml:space="preserve"> </w:t>
      </w:r>
      <w:r w:rsidR="00E9512C">
        <w:t>which</w:t>
      </w:r>
      <w:r>
        <w:t xml:space="preserve"> </w:t>
      </w:r>
      <w:proofErr w:type="gramStart"/>
      <w:r>
        <w:t>include</w:t>
      </w:r>
      <w:r w:rsidR="00E9512C">
        <w:t>:</w:t>
      </w:r>
      <w:proofErr w:type="gramEnd"/>
      <w:r>
        <w:t xml:space="preserve"> school club shirts</w:t>
      </w:r>
      <w:r w:rsidR="00E9512C">
        <w:t>,</w:t>
      </w:r>
      <w:r>
        <w:t xml:space="preserve"> </w:t>
      </w:r>
      <w:r w:rsidR="00E9512C">
        <w:t>“</w:t>
      </w:r>
      <w:r>
        <w:t>Purple</w:t>
      </w:r>
      <w:r w:rsidR="00E9512C">
        <w:t>-</w:t>
      </w:r>
      <w:r>
        <w:t>Up</w:t>
      </w:r>
      <w:r w:rsidR="00E9512C">
        <w:t>”</w:t>
      </w:r>
      <w:r>
        <w:t xml:space="preserve"> shirts</w:t>
      </w:r>
      <w:r w:rsidR="00E9512C">
        <w:t>, and “</w:t>
      </w:r>
      <w:r>
        <w:t>Spirit shirts</w:t>
      </w:r>
      <w:r w:rsidR="00E9512C">
        <w:t>”</w:t>
      </w:r>
      <w:r>
        <w:t xml:space="preserve"> from previous school years. </w:t>
      </w:r>
    </w:p>
    <w:p w14:paraId="6CE2FF7C" w14:textId="77777777" w:rsidR="00700B5F" w:rsidRDefault="00700B5F">
      <w:pPr>
        <w:spacing w:after="32" w:line="259" w:lineRule="auto"/>
        <w:ind w:left="0" w:firstLine="0"/>
      </w:pPr>
    </w:p>
    <w:p w14:paraId="59910A51" w14:textId="77777777" w:rsidR="00700B5F" w:rsidRDefault="00700B5F">
      <w:pPr>
        <w:spacing w:after="32" w:line="259" w:lineRule="auto"/>
        <w:ind w:left="0" w:firstLine="0"/>
      </w:pPr>
    </w:p>
    <w:p w14:paraId="7CB43243" w14:textId="4212D036" w:rsidR="002C2976" w:rsidRDefault="00E9512C">
      <w:pPr>
        <w:spacing w:after="53" w:line="259" w:lineRule="auto"/>
        <w:ind w:left="-5"/>
      </w:pPr>
      <w:r w:rsidRPr="00FE6398">
        <w:rPr>
          <w:b/>
          <w:i/>
          <w:color w:val="FF0000"/>
          <w:u w:val="single"/>
        </w:rPr>
        <w:t>Why:</w:t>
      </w:r>
      <w:r w:rsidRPr="00DF0CD5">
        <w:rPr>
          <w:b/>
          <w:color w:val="FF0000"/>
        </w:rPr>
        <w:t xml:space="preserve"> </w:t>
      </w:r>
      <w:r w:rsidRPr="002F7A08">
        <w:rPr>
          <w:b/>
          <w:color w:val="002060"/>
        </w:rPr>
        <w:t>Safety Learning &amp; School Spirit</w:t>
      </w:r>
      <w:r w:rsidR="008F2654">
        <w:rPr>
          <w:b/>
          <w:color w:val="002060"/>
        </w:rPr>
        <w:t>:</w:t>
      </w:r>
    </w:p>
    <w:p w14:paraId="30BCA0C7" w14:textId="77777777" w:rsidR="001F2C09" w:rsidRDefault="008F2654" w:rsidP="002F7A08">
      <w:pPr>
        <w:pStyle w:val="ListParagraph"/>
        <w:numPr>
          <w:ilvl w:val="0"/>
          <w:numId w:val="13"/>
        </w:numPr>
      </w:pPr>
      <w:r>
        <w:t>We believe uniforms promote a disciplined</w:t>
      </w:r>
      <w:r w:rsidR="001F2C09">
        <w:t>,</w:t>
      </w:r>
      <w:r>
        <w:t xml:space="preserve"> and safe learning environment, while also minimizing distractions and encouraging school spirit. Wearing uniforms promotes unity and minimizes the socioeconomic differences that students may otherwise experience. It also allows for administration and staff to recognize intruders on campus. </w:t>
      </w:r>
    </w:p>
    <w:p w14:paraId="33403DF3" w14:textId="77777777" w:rsidR="001F2C09" w:rsidRDefault="001F2C09">
      <w:pPr>
        <w:ind w:left="0" w:firstLine="720"/>
      </w:pPr>
    </w:p>
    <w:p w14:paraId="27F936CB" w14:textId="7403DF5C" w:rsidR="002C2976" w:rsidRPr="002F7A08" w:rsidRDefault="002F7A08" w:rsidP="00E35EE7">
      <w:pPr>
        <w:ind w:left="0" w:firstLine="0"/>
        <w:rPr>
          <w:b/>
          <w:color w:val="002060"/>
        </w:rPr>
      </w:pPr>
      <w:r w:rsidRPr="00FE6398">
        <w:rPr>
          <w:b/>
          <w:i/>
          <w:color w:val="FF0000"/>
          <w:u w:val="single"/>
        </w:rPr>
        <w:t>Implementation:</w:t>
      </w:r>
      <w:r>
        <w:rPr>
          <w:b/>
          <w:color w:val="002060"/>
        </w:rPr>
        <w:t xml:space="preserve"> </w:t>
      </w:r>
      <w:r w:rsidR="00E35EE7" w:rsidRPr="002F7A08">
        <w:rPr>
          <w:b/>
          <w:color w:val="002060"/>
        </w:rPr>
        <w:t>In the event students a</w:t>
      </w:r>
      <w:r w:rsidR="00A755AE" w:rsidRPr="002F7A08">
        <w:rPr>
          <w:b/>
          <w:color w:val="002060"/>
        </w:rPr>
        <w:t>re unable c</w:t>
      </w:r>
      <w:r w:rsidR="008F2654" w:rsidRPr="002F7A08">
        <w:rPr>
          <w:b/>
          <w:color w:val="002060"/>
        </w:rPr>
        <w:t xml:space="preserve">onform to the uniform policy set forth in this document. </w:t>
      </w:r>
      <w:r w:rsidR="00A755AE" w:rsidRPr="002F7A08">
        <w:rPr>
          <w:b/>
          <w:color w:val="002060"/>
        </w:rPr>
        <w:t xml:space="preserve">The following </w:t>
      </w:r>
      <w:r w:rsidR="00DF0CD5" w:rsidRPr="002F7A08">
        <w:rPr>
          <w:b/>
          <w:color w:val="002060"/>
        </w:rPr>
        <w:t>measure</w:t>
      </w:r>
      <w:r w:rsidR="00A755AE" w:rsidRPr="002F7A08">
        <w:rPr>
          <w:b/>
          <w:color w:val="002060"/>
        </w:rPr>
        <w:t xml:space="preserve">s will be </w:t>
      </w:r>
      <w:r>
        <w:rPr>
          <w:b/>
          <w:color w:val="002060"/>
        </w:rPr>
        <w:t>taken</w:t>
      </w:r>
      <w:r w:rsidR="00A755AE" w:rsidRPr="002F7A08">
        <w:rPr>
          <w:b/>
          <w:color w:val="002060"/>
        </w:rPr>
        <w:t>:</w:t>
      </w:r>
    </w:p>
    <w:p w14:paraId="1EB7C65E" w14:textId="54B53811" w:rsidR="002C2976" w:rsidRDefault="008F2654">
      <w:pPr>
        <w:numPr>
          <w:ilvl w:val="0"/>
          <w:numId w:val="6"/>
        </w:numPr>
        <w:ind w:hanging="360"/>
      </w:pPr>
      <w:r>
        <w:t xml:space="preserve">Call home. Parents/caregivers will be given the option to bring the correct items to school, or the offer to have the student wear one of the extra uniforms we have on hand at the front office. </w:t>
      </w:r>
    </w:p>
    <w:p w14:paraId="0B76484A" w14:textId="43BB0394" w:rsidR="00DF0CD5" w:rsidRDefault="008F2654">
      <w:pPr>
        <w:numPr>
          <w:ilvl w:val="0"/>
          <w:numId w:val="6"/>
        </w:numPr>
        <w:spacing w:after="29"/>
        <w:ind w:hanging="360"/>
      </w:pPr>
      <w:r>
        <w:t xml:space="preserve">A note </w:t>
      </w:r>
      <w:r w:rsidR="00A755AE">
        <w:t xml:space="preserve">will be sent </w:t>
      </w:r>
      <w:r>
        <w:t xml:space="preserve">home </w:t>
      </w:r>
      <w:r w:rsidR="00A755AE">
        <w:t xml:space="preserve">encouraging and </w:t>
      </w:r>
      <w:r>
        <w:t xml:space="preserve">reminding </w:t>
      </w:r>
      <w:r w:rsidR="00A755AE">
        <w:t xml:space="preserve">our </w:t>
      </w:r>
      <w:r>
        <w:t xml:space="preserve">parents/caregivers of </w:t>
      </w:r>
      <w:r w:rsidR="00DF0CD5">
        <w:t xml:space="preserve">the importance of following </w:t>
      </w:r>
      <w:r>
        <w:t>our uniform policy</w:t>
      </w:r>
      <w:r w:rsidR="00A755AE">
        <w:t>, and that non-c</w:t>
      </w:r>
      <w:r w:rsidR="00DF0CD5">
        <w:t>onformity will limit and possibly prevent their student(s) from receiving and/or participating in:</w:t>
      </w:r>
    </w:p>
    <w:p w14:paraId="0B41B59B" w14:textId="36FE84CD" w:rsidR="002C2976" w:rsidRDefault="00DF0CD5" w:rsidP="00DF0CD5">
      <w:pPr>
        <w:pStyle w:val="ListParagraph"/>
        <w:numPr>
          <w:ilvl w:val="0"/>
          <w:numId w:val="9"/>
        </w:numPr>
        <w:spacing w:after="29"/>
      </w:pPr>
      <w:r>
        <w:t xml:space="preserve">School clubs i.e., WFIN, K-Kids, LEGO Robotics, Garden Club, Green Club, etc. </w:t>
      </w:r>
    </w:p>
    <w:p w14:paraId="5D398BB4" w14:textId="29FF790F" w:rsidR="00DF0CD5" w:rsidRDefault="00DF0CD5" w:rsidP="00DF0CD5">
      <w:pPr>
        <w:pStyle w:val="ListParagraph"/>
        <w:numPr>
          <w:ilvl w:val="0"/>
          <w:numId w:val="9"/>
        </w:numPr>
        <w:spacing w:after="29"/>
      </w:pPr>
      <w:r>
        <w:t>Silver and Golden Anchor Award recognition</w:t>
      </w:r>
    </w:p>
    <w:p w14:paraId="2FF1AE74" w14:textId="23BA65E7" w:rsidR="002C2976" w:rsidRDefault="002C2976">
      <w:pPr>
        <w:spacing w:after="32" w:line="259" w:lineRule="auto"/>
        <w:ind w:left="720" w:firstLine="0"/>
      </w:pPr>
    </w:p>
    <w:p w14:paraId="65BE5C66" w14:textId="1BF690DA" w:rsidR="002C2976" w:rsidRDefault="008F2654">
      <w:r>
        <w:t xml:space="preserve">It is our goal to ensure that all students feel safe and secure in their school. The Student Advisory Council has approved this uniform policy for the 2020-2021 school year. If purchasing uniforms is a financial burden, please contact </w:t>
      </w:r>
      <w:r w:rsidR="001F2C09">
        <w:t xml:space="preserve">Mrs. Velda Thomas </w:t>
      </w:r>
      <w:r>
        <w:t>at (</w:t>
      </w:r>
      <w:r w:rsidR="001F2C09">
        <w:t>904) 247-5996</w:t>
      </w:r>
      <w:r>
        <w:t xml:space="preserve"> for assistance.  </w:t>
      </w:r>
    </w:p>
    <w:p w14:paraId="52EBA11A" w14:textId="77777777" w:rsidR="002C2976" w:rsidRDefault="008F2654">
      <w:pPr>
        <w:spacing w:after="0" w:line="259" w:lineRule="auto"/>
        <w:ind w:left="0" w:firstLine="0"/>
      </w:pPr>
      <w:r>
        <w:t xml:space="preserve"> </w:t>
      </w:r>
    </w:p>
    <w:p w14:paraId="34903970" w14:textId="77777777" w:rsidR="002C2976" w:rsidRDefault="008F2654">
      <w:pPr>
        <w:spacing w:after="360" w:line="259" w:lineRule="auto"/>
        <w:ind w:left="-555" w:right="-969" w:firstLine="0"/>
      </w:pPr>
      <w:r>
        <w:rPr>
          <w:rFonts w:ascii="Calibri" w:eastAsia="Calibri" w:hAnsi="Calibri" w:cs="Calibri"/>
          <w:noProof/>
          <w:sz w:val="22"/>
        </w:rPr>
        <w:lastRenderedPageBreak/>
        <mc:AlternateContent>
          <mc:Choice Requires="wpg">
            <w:drawing>
              <wp:inline distT="0" distB="0" distL="0" distR="0" wp14:anchorId="7DBE198B" wp14:editId="00E6D2D9">
                <wp:extent cx="6905625" cy="2409825"/>
                <wp:effectExtent l="0" t="0" r="0" b="0"/>
                <wp:docPr id="1963" name="Group 1963"/>
                <wp:cNvGraphicFramePr/>
                <a:graphic xmlns:a="http://schemas.openxmlformats.org/drawingml/2006/main">
                  <a:graphicData uri="http://schemas.microsoft.com/office/word/2010/wordprocessingGroup">
                    <wpg:wgp>
                      <wpg:cNvGrpSpPr/>
                      <wpg:grpSpPr>
                        <a:xfrm>
                          <a:off x="0" y="0"/>
                          <a:ext cx="6905625" cy="2409825"/>
                          <a:chOff x="0" y="0"/>
                          <a:chExt cx="6905625" cy="2409825"/>
                        </a:xfrm>
                      </wpg:grpSpPr>
                      <pic:pic xmlns:pic="http://schemas.openxmlformats.org/drawingml/2006/picture">
                        <pic:nvPicPr>
                          <pic:cNvPr id="185" name="Picture 185"/>
                          <pic:cNvPicPr/>
                        </pic:nvPicPr>
                        <pic:blipFill>
                          <a:blip r:embed="rId9"/>
                          <a:stretch>
                            <a:fillRect/>
                          </a:stretch>
                        </pic:blipFill>
                        <pic:spPr>
                          <a:xfrm>
                            <a:off x="2571750" y="295275"/>
                            <a:ext cx="1743075" cy="1819275"/>
                          </a:xfrm>
                          <a:prstGeom prst="rect">
                            <a:avLst/>
                          </a:prstGeom>
                        </pic:spPr>
                      </pic:pic>
                      <pic:pic xmlns:pic="http://schemas.openxmlformats.org/drawingml/2006/picture">
                        <pic:nvPicPr>
                          <pic:cNvPr id="191" name="Picture 191"/>
                          <pic:cNvPicPr/>
                        </pic:nvPicPr>
                        <pic:blipFill>
                          <a:blip r:embed="rId10"/>
                          <a:stretch>
                            <a:fillRect/>
                          </a:stretch>
                        </pic:blipFill>
                        <pic:spPr>
                          <a:xfrm>
                            <a:off x="4819650" y="0"/>
                            <a:ext cx="2085975" cy="2409825"/>
                          </a:xfrm>
                          <a:prstGeom prst="rect">
                            <a:avLst/>
                          </a:prstGeom>
                        </pic:spPr>
                      </pic:pic>
                      <pic:pic xmlns:pic="http://schemas.openxmlformats.org/drawingml/2006/picture">
                        <pic:nvPicPr>
                          <pic:cNvPr id="199" name="Picture 199"/>
                          <pic:cNvPicPr/>
                        </pic:nvPicPr>
                        <pic:blipFill>
                          <a:blip r:embed="rId11"/>
                          <a:stretch>
                            <a:fillRect/>
                          </a:stretch>
                        </pic:blipFill>
                        <pic:spPr>
                          <a:xfrm>
                            <a:off x="0" y="0"/>
                            <a:ext cx="2066925" cy="2409825"/>
                          </a:xfrm>
                          <a:prstGeom prst="rect">
                            <a:avLst/>
                          </a:prstGeom>
                        </pic:spPr>
                      </pic:pic>
                    </wpg:wgp>
                  </a:graphicData>
                </a:graphic>
              </wp:inline>
            </w:drawing>
          </mc:Choice>
          <mc:Fallback xmlns:a="http://schemas.openxmlformats.org/drawingml/2006/main">
            <w:pict>
              <v:group id="Group 1963" style="width:543.75pt;height:189.75pt;mso-position-horizontal-relative:char;mso-position-vertical-relative:line" coordsize="69056,24098">
                <v:shape id="Picture 185" style="position:absolute;width:17430;height:18192;left:25717;top:2952;" filled="f">
                  <v:imagedata r:id="rId12"/>
                </v:shape>
                <v:shape id="Picture 191" style="position:absolute;width:20859;height:24098;left:48196;top:0;" filled="f">
                  <v:imagedata r:id="rId13"/>
                </v:shape>
                <v:shape id="Picture 199" style="position:absolute;width:20669;height:24098;left:0;top:0;" filled="f">
                  <v:imagedata r:id="rId14"/>
                </v:shape>
              </v:group>
            </w:pict>
          </mc:Fallback>
        </mc:AlternateContent>
      </w:r>
    </w:p>
    <w:p w14:paraId="1BF8531C" w14:textId="77777777" w:rsidR="002C2976" w:rsidRDefault="008F2654">
      <w:pPr>
        <w:spacing w:after="245" w:line="259" w:lineRule="auto"/>
        <w:ind w:left="-405" w:right="-834" w:firstLine="0"/>
      </w:pPr>
      <w:r>
        <w:rPr>
          <w:rFonts w:ascii="Calibri" w:eastAsia="Calibri" w:hAnsi="Calibri" w:cs="Calibri"/>
          <w:noProof/>
          <w:sz w:val="22"/>
        </w:rPr>
        <mc:AlternateContent>
          <mc:Choice Requires="wpg">
            <w:drawing>
              <wp:inline distT="0" distB="0" distL="0" distR="0" wp14:anchorId="3233914B" wp14:editId="7F59C881">
                <wp:extent cx="6724650" cy="2247900"/>
                <wp:effectExtent l="0" t="0" r="0" b="0"/>
                <wp:docPr id="1966" name="Group 1966"/>
                <wp:cNvGraphicFramePr/>
                <a:graphic xmlns:a="http://schemas.openxmlformats.org/drawingml/2006/main">
                  <a:graphicData uri="http://schemas.microsoft.com/office/word/2010/wordprocessingGroup">
                    <wpg:wgp>
                      <wpg:cNvGrpSpPr/>
                      <wpg:grpSpPr>
                        <a:xfrm>
                          <a:off x="0" y="0"/>
                          <a:ext cx="6724650" cy="2247900"/>
                          <a:chOff x="0" y="0"/>
                          <a:chExt cx="6724650" cy="2247900"/>
                        </a:xfrm>
                      </wpg:grpSpPr>
                      <pic:pic xmlns:pic="http://schemas.openxmlformats.org/drawingml/2006/picture">
                        <pic:nvPicPr>
                          <pic:cNvPr id="187" name="Picture 187"/>
                          <pic:cNvPicPr/>
                        </pic:nvPicPr>
                        <pic:blipFill>
                          <a:blip r:embed="rId15"/>
                          <a:stretch>
                            <a:fillRect/>
                          </a:stretch>
                        </pic:blipFill>
                        <pic:spPr>
                          <a:xfrm>
                            <a:off x="4819650" y="0"/>
                            <a:ext cx="1905000" cy="2247900"/>
                          </a:xfrm>
                          <a:prstGeom prst="rect">
                            <a:avLst/>
                          </a:prstGeom>
                        </pic:spPr>
                      </pic:pic>
                      <pic:pic xmlns:pic="http://schemas.openxmlformats.org/drawingml/2006/picture">
                        <pic:nvPicPr>
                          <pic:cNvPr id="189" name="Picture 189"/>
                          <pic:cNvPicPr/>
                        </pic:nvPicPr>
                        <pic:blipFill>
                          <a:blip r:embed="rId16"/>
                          <a:stretch>
                            <a:fillRect/>
                          </a:stretch>
                        </pic:blipFill>
                        <pic:spPr>
                          <a:xfrm>
                            <a:off x="2476500" y="171450"/>
                            <a:ext cx="1905000" cy="1905000"/>
                          </a:xfrm>
                          <a:prstGeom prst="rect">
                            <a:avLst/>
                          </a:prstGeom>
                        </pic:spPr>
                      </pic:pic>
                      <pic:pic xmlns:pic="http://schemas.openxmlformats.org/drawingml/2006/picture">
                        <pic:nvPicPr>
                          <pic:cNvPr id="193" name="Picture 193"/>
                          <pic:cNvPicPr/>
                        </pic:nvPicPr>
                        <pic:blipFill>
                          <a:blip r:embed="rId17"/>
                          <a:stretch>
                            <a:fillRect/>
                          </a:stretch>
                        </pic:blipFill>
                        <pic:spPr>
                          <a:xfrm>
                            <a:off x="0" y="76200"/>
                            <a:ext cx="2085975" cy="2085975"/>
                          </a:xfrm>
                          <a:prstGeom prst="rect">
                            <a:avLst/>
                          </a:prstGeom>
                        </pic:spPr>
                      </pic:pic>
                    </wpg:wgp>
                  </a:graphicData>
                </a:graphic>
              </wp:inline>
            </w:drawing>
          </mc:Choice>
          <mc:Fallback xmlns:a="http://schemas.openxmlformats.org/drawingml/2006/main">
            <w:pict>
              <v:group id="Group 1966" style="width:529.5pt;height:177pt;mso-position-horizontal-relative:char;mso-position-vertical-relative:line" coordsize="67246,22479">
                <v:shape id="Picture 187" style="position:absolute;width:19050;height:22479;left:48196;top:0;" filled="f">
                  <v:imagedata r:id="rId18"/>
                </v:shape>
                <v:shape id="Picture 189" style="position:absolute;width:19050;height:19050;left:24765;top:1714;" filled="f">
                  <v:imagedata r:id="rId19"/>
                </v:shape>
                <v:shape id="Picture 193" style="position:absolute;width:20859;height:20859;left:0;top:762;" filled="f">
                  <v:imagedata r:id="rId20"/>
                </v:shape>
              </v:group>
            </w:pict>
          </mc:Fallback>
        </mc:AlternateContent>
      </w:r>
    </w:p>
    <w:p w14:paraId="20990F59" w14:textId="77777777" w:rsidR="002C2976" w:rsidRDefault="008F2654">
      <w:pPr>
        <w:spacing w:after="0" w:line="259" w:lineRule="auto"/>
        <w:ind w:left="0" w:firstLine="0"/>
        <w:jc w:val="both"/>
      </w:pPr>
      <w:r>
        <w:t xml:space="preserve"> </w:t>
      </w:r>
    </w:p>
    <w:p w14:paraId="2AEE8953" w14:textId="77777777" w:rsidR="002C2976" w:rsidRDefault="008F2654">
      <w:pPr>
        <w:spacing w:after="0" w:line="259" w:lineRule="auto"/>
        <w:ind w:left="-735" w:right="-1104" w:firstLine="0"/>
      </w:pPr>
      <w:r>
        <w:rPr>
          <w:rFonts w:ascii="Calibri" w:eastAsia="Calibri" w:hAnsi="Calibri" w:cs="Calibri"/>
          <w:noProof/>
          <w:sz w:val="22"/>
        </w:rPr>
        <mc:AlternateContent>
          <mc:Choice Requires="wpg">
            <w:drawing>
              <wp:inline distT="0" distB="0" distL="0" distR="0" wp14:anchorId="326DF589" wp14:editId="3F7163F5">
                <wp:extent cx="7105650" cy="2505075"/>
                <wp:effectExtent l="0" t="0" r="0" b="0"/>
                <wp:docPr id="1969" name="Group 1969"/>
                <wp:cNvGraphicFramePr/>
                <a:graphic xmlns:a="http://schemas.openxmlformats.org/drawingml/2006/main">
                  <a:graphicData uri="http://schemas.microsoft.com/office/word/2010/wordprocessingGroup">
                    <wpg:wgp>
                      <wpg:cNvGrpSpPr/>
                      <wpg:grpSpPr>
                        <a:xfrm>
                          <a:off x="0" y="0"/>
                          <a:ext cx="7105650" cy="2505075"/>
                          <a:chOff x="0" y="0"/>
                          <a:chExt cx="7105650" cy="2505075"/>
                        </a:xfrm>
                      </wpg:grpSpPr>
                      <pic:pic xmlns:pic="http://schemas.openxmlformats.org/drawingml/2006/picture">
                        <pic:nvPicPr>
                          <pic:cNvPr id="183" name="Picture 183"/>
                          <pic:cNvPicPr/>
                        </pic:nvPicPr>
                        <pic:blipFill>
                          <a:blip r:embed="rId21"/>
                          <a:stretch>
                            <a:fillRect/>
                          </a:stretch>
                        </pic:blipFill>
                        <pic:spPr>
                          <a:xfrm>
                            <a:off x="2838450" y="76200"/>
                            <a:ext cx="1495425" cy="2409825"/>
                          </a:xfrm>
                          <a:prstGeom prst="rect">
                            <a:avLst/>
                          </a:prstGeom>
                        </pic:spPr>
                      </pic:pic>
                      <pic:pic xmlns:pic="http://schemas.openxmlformats.org/drawingml/2006/picture">
                        <pic:nvPicPr>
                          <pic:cNvPr id="195" name="Picture 195"/>
                          <pic:cNvPicPr/>
                        </pic:nvPicPr>
                        <pic:blipFill>
                          <a:blip r:embed="rId22"/>
                          <a:stretch>
                            <a:fillRect/>
                          </a:stretch>
                        </pic:blipFill>
                        <pic:spPr>
                          <a:xfrm>
                            <a:off x="0" y="0"/>
                            <a:ext cx="2505075" cy="2505075"/>
                          </a:xfrm>
                          <a:prstGeom prst="rect">
                            <a:avLst/>
                          </a:prstGeom>
                        </pic:spPr>
                      </pic:pic>
                      <pic:pic xmlns:pic="http://schemas.openxmlformats.org/drawingml/2006/picture">
                        <pic:nvPicPr>
                          <pic:cNvPr id="197" name="Picture 197"/>
                          <pic:cNvPicPr/>
                        </pic:nvPicPr>
                        <pic:blipFill>
                          <a:blip r:embed="rId23"/>
                          <a:stretch>
                            <a:fillRect/>
                          </a:stretch>
                        </pic:blipFill>
                        <pic:spPr>
                          <a:xfrm>
                            <a:off x="4857750" y="238125"/>
                            <a:ext cx="2247900" cy="2247900"/>
                          </a:xfrm>
                          <a:prstGeom prst="rect">
                            <a:avLst/>
                          </a:prstGeom>
                        </pic:spPr>
                      </pic:pic>
                    </wpg:wgp>
                  </a:graphicData>
                </a:graphic>
              </wp:inline>
            </w:drawing>
          </mc:Choice>
          <mc:Fallback xmlns:a="http://schemas.openxmlformats.org/drawingml/2006/main">
            <w:pict>
              <v:group id="Group 1969" style="width:559.5pt;height:197.25pt;mso-position-horizontal-relative:char;mso-position-vertical-relative:line" coordsize="71056,25050">
                <v:shape id="Picture 183" style="position:absolute;width:14954;height:24098;left:28384;top:762;" filled="f">
                  <v:imagedata r:id="rId24"/>
                </v:shape>
                <v:shape id="Picture 195" style="position:absolute;width:25050;height:25050;left:0;top:0;" filled="f">
                  <v:imagedata r:id="rId25"/>
                </v:shape>
                <v:shape id="Picture 197" style="position:absolute;width:22479;height:22479;left:48577;top:2381;" filled="f">
                  <v:imagedata r:id="rId26"/>
                </v:shape>
              </v:group>
            </w:pict>
          </mc:Fallback>
        </mc:AlternateContent>
      </w:r>
    </w:p>
    <w:p w14:paraId="1C16ED47" w14:textId="77777777" w:rsidR="002C2976" w:rsidRDefault="002C2976">
      <w:pPr>
        <w:sectPr w:rsidR="002C2976" w:rsidSect="002F7A08">
          <w:pgSz w:w="12240" w:h="15840"/>
          <w:pgMar w:top="1440" w:right="1454" w:bottom="1440" w:left="1440" w:header="720" w:footer="720" w:gutter="0"/>
          <w:cols w:space="720"/>
        </w:sectPr>
      </w:pPr>
    </w:p>
    <w:p w14:paraId="37BCB582" w14:textId="28431D24" w:rsidR="002C2976" w:rsidRDefault="008F2654" w:rsidP="008F2654">
      <w:pPr>
        <w:spacing w:after="0" w:line="259" w:lineRule="auto"/>
        <w:ind w:right="10800"/>
        <w:sectPr w:rsidR="002C2976">
          <w:pgSz w:w="12240" w:h="15840"/>
          <w:pgMar w:top="1440" w:right="1440" w:bottom="1440" w:left="1440" w:header="720" w:footer="720" w:gutter="0"/>
          <w:cols w:space="720"/>
        </w:sectPr>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7C148A03" wp14:editId="3AFF9764">
                <wp:simplePos x="0" y="0"/>
                <wp:positionH relativeFrom="page">
                  <wp:posOffset>228600</wp:posOffset>
                </wp:positionH>
                <wp:positionV relativeFrom="page">
                  <wp:posOffset>1028700</wp:posOffset>
                </wp:positionV>
                <wp:extent cx="7543800" cy="9020175"/>
                <wp:effectExtent l="0" t="0" r="0" b="0"/>
                <wp:wrapTopAndBottom/>
                <wp:docPr id="1784" name="Group 1784"/>
                <wp:cNvGraphicFramePr/>
                <a:graphic xmlns:a="http://schemas.openxmlformats.org/drawingml/2006/main">
                  <a:graphicData uri="http://schemas.microsoft.com/office/word/2010/wordprocessingGroup">
                    <wpg:wgp>
                      <wpg:cNvGrpSpPr/>
                      <wpg:grpSpPr>
                        <a:xfrm>
                          <a:off x="0" y="0"/>
                          <a:ext cx="7543800" cy="9020175"/>
                          <a:chOff x="0" y="0"/>
                          <a:chExt cx="7543800" cy="9020175"/>
                        </a:xfrm>
                      </wpg:grpSpPr>
                      <pic:pic xmlns:pic="http://schemas.openxmlformats.org/drawingml/2006/picture">
                        <pic:nvPicPr>
                          <pic:cNvPr id="1955" name="Picture 1955"/>
                          <pic:cNvPicPr/>
                        </pic:nvPicPr>
                        <pic:blipFill>
                          <a:blip r:embed="rId27"/>
                          <a:stretch>
                            <a:fillRect/>
                          </a:stretch>
                        </pic:blipFill>
                        <pic:spPr>
                          <a:xfrm>
                            <a:off x="701040" y="8958580"/>
                            <a:ext cx="5946649" cy="60960"/>
                          </a:xfrm>
                          <a:prstGeom prst="rect">
                            <a:avLst/>
                          </a:prstGeom>
                        </pic:spPr>
                      </pic:pic>
                      <pic:pic xmlns:pic="http://schemas.openxmlformats.org/drawingml/2006/picture">
                        <pic:nvPicPr>
                          <pic:cNvPr id="210" name="Picture 210"/>
                          <pic:cNvPicPr/>
                        </pic:nvPicPr>
                        <pic:blipFill>
                          <a:blip r:embed="rId28"/>
                          <a:stretch>
                            <a:fillRect/>
                          </a:stretch>
                        </pic:blipFill>
                        <pic:spPr>
                          <a:xfrm>
                            <a:off x="285750" y="85725"/>
                            <a:ext cx="2247900" cy="2543175"/>
                          </a:xfrm>
                          <a:prstGeom prst="rect">
                            <a:avLst/>
                          </a:prstGeom>
                        </pic:spPr>
                      </pic:pic>
                      <pic:pic xmlns:pic="http://schemas.openxmlformats.org/drawingml/2006/picture">
                        <pic:nvPicPr>
                          <pic:cNvPr id="212" name="Picture 212"/>
                          <pic:cNvPicPr/>
                        </pic:nvPicPr>
                        <pic:blipFill>
                          <a:blip r:embed="rId29"/>
                          <a:stretch>
                            <a:fillRect/>
                          </a:stretch>
                        </pic:blipFill>
                        <pic:spPr>
                          <a:xfrm>
                            <a:off x="2447925" y="3095625"/>
                            <a:ext cx="2857500" cy="2857500"/>
                          </a:xfrm>
                          <a:prstGeom prst="rect">
                            <a:avLst/>
                          </a:prstGeom>
                        </pic:spPr>
                      </pic:pic>
                      <pic:pic xmlns:pic="http://schemas.openxmlformats.org/drawingml/2006/picture">
                        <pic:nvPicPr>
                          <pic:cNvPr id="214" name="Picture 214"/>
                          <pic:cNvPicPr/>
                        </pic:nvPicPr>
                        <pic:blipFill>
                          <a:blip r:embed="rId30"/>
                          <a:stretch>
                            <a:fillRect/>
                          </a:stretch>
                        </pic:blipFill>
                        <pic:spPr>
                          <a:xfrm>
                            <a:off x="285750" y="6400800"/>
                            <a:ext cx="1981200" cy="1981200"/>
                          </a:xfrm>
                          <a:prstGeom prst="rect">
                            <a:avLst/>
                          </a:prstGeom>
                        </pic:spPr>
                      </pic:pic>
                      <pic:pic xmlns:pic="http://schemas.openxmlformats.org/drawingml/2006/picture">
                        <pic:nvPicPr>
                          <pic:cNvPr id="216" name="Picture 216"/>
                          <pic:cNvPicPr/>
                        </pic:nvPicPr>
                        <pic:blipFill>
                          <a:blip r:embed="rId31"/>
                          <a:stretch>
                            <a:fillRect/>
                          </a:stretch>
                        </pic:blipFill>
                        <pic:spPr>
                          <a:xfrm>
                            <a:off x="0" y="3133725"/>
                            <a:ext cx="2819400" cy="2819400"/>
                          </a:xfrm>
                          <a:prstGeom prst="rect">
                            <a:avLst/>
                          </a:prstGeom>
                        </pic:spPr>
                      </pic:pic>
                      <pic:pic xmlns:pic="http://schemas.openxmlformats.org/drawingml/2006/picture">
                        <pic:nvPicPr>
                          <pic:cNvPr id="218" name="Picture 218"/>
                          <pic:cNvPicPr/>
                        </pic:nvPicPr>
                        <pic:blipFill>
                          <a:blip r:embed="rId32"/>
                          <a:stretch>
                            <a:fillRect/>
                          </a:stretch>
                        </pic:blipFill>
                        <pic:spPr>
                          <a:xfrm>
                            <a:off x="2628900" y="57150"/>
                            <a:ext cx="2600325" cy="2600325"/>
                          </a:xfrm>
                          <a:prstGeom prst="rect">
                            <a:avLst/>
                          </a:prstGeom>
                        </pic:spPr>
                      </pic:pic>
                      <pic:pic xmlns:pic="http://schemas.openxmlformats.org/drawingml/2006/picture">
                        <pic:nvPicPr>
                          <pic:cNvPr id="220" name="Picture 220"/>
                          <pic:cNvPicPr/>
                        </pic:nvPicPr>
                        <pic:blipFill>
                          <a:blip r:embed="rId33"/>
                          <a:stretch>
                            <a:fillRect/>
                          </a:stretch>
                        </pic:blipFill>
                        <pic:spPr>
                          <a:xfrm>
                            <a:off x="5038725" y="3067050"/>
                            <a:ext cx="2295525" cy="2914650"/>
                          </a:xfrm>
                          <a:prstGeom prst="rect">
                            <a:avLst/>
                          </a:prstGeom>
                        </pic:spPr>
                      </pic:pic>
                      <pic:pic xmlns:pic="http://schemas.openxmlformats.org/drawingml/2006/picture">
                        <pic:nvPicPr>
                          <pic:cNvPr id="222" name="Picture 222"/>
                          <pic:cNvPicPr/>
                        </pic:nvPicPr>
                        <pic:blipFill>
                          <a:blip r:embed="rId34"/>
                          <a:stretch>
                            <a:fillRect/>
                          </a:stretch>
                        </pic:blipFill>
                        <pic:spPr>
                          <a:xfrm>
                            <a:off x="5133975" y="0"/>
                            <a:ext cx="2095500" cy="2752725"/>
                          </a:xfrm>
                          <a:prstGeom prst="rect">
                            <a:avLst/>
                          </a:prstGeom>
                        </pic:spPr>
                      </pic:pic>
                      <pic:pic xmlns:pic="http://schemas.openxmlformats.org/drawingml/2006/picture">
                        <pic:nvPicPr>
                          <pic:cNvPr id="224" name="Picture 224"/>
                          <pic:cNvPicPr/>
                        </pic:nvPicPr>
                        <pic:blipFill>
                          <a:blip r:embed="rId35"/>
                          <a:stretch>
                            <a:fillRect/>
                          </a:stretch>
                        </pic:blipFill>
                        <pic:spPr>
                          <a:xfrm>
                            <a:off x="2381250" y="5972175"/>
                            <a:ext cx="2847975" cy="2847975"/>
                          </a:xfrm>
                          <a:prstGeom prst="rect">
                            <a:avLst/>
                          </a:prstGeom>
                        </pic:spPr>
                      </pic:pic>
                      <pic:pic xmlns:pic="http://schemas.openxmlformats.org/drawingml/2006/picture">
                        <pic:nvPicPr>
                          <pic:cNvPr id="1956" name="Picture 1956"/>
                          <pic:cNvPicPr/>
                        </pic:nvPicPr>
                        <pic:blipFill>
                          <a:blip r:embed="rId36"/>
                          <a:stretch>
                            <a:fillRect/>
                          </a:stretch>
                        </pic:blipFill>
                        <pic:spPr>
                          <a:xfrm>
                            <a:off x="4777232" y="6015228"/>
                            <a:ext cx="2764536" cy="2804160"/>
                          </a:xfrm>
                          <a:prstGeom prst="rect">
                            <a:avLst/>
                          </a:prstGeom>
                        </pic:spPr>
                      </pic:pic>
                    </wpg:wgp>
                  </a:graphicData>
                </a:graphic>
              </wp:anchor>
            </w:drawing>
          </mc:Choice>
          <mc:Fallback xmlns:a="http://schemas.openxmlformats.org/drawingml/2006/main">
            <w:pict>
              <v:group id="Group 1784" style="width:594pt;height:710.25pt;position:absolute;mso-position-horizontal-relative:page;mso-position-horizontal:absolute;margin-left:18pt;mso-position-vertical-relative:page;margin-top:81pt;" coordsize="75438,90201">
                <v:shape id="Picture 1955" style="position:absolute;width:59466;height:609;left:7010;top:89585;" filled="f">
                  <v:imagedata r:id="rId37"/>
                </v:shape>
                <v:shape id="Picture 210" style="position:absolute;width:22479;height:25431;left:2857;top:857;" filled="f">
                  <v:imagedata r:id="rId38"/>
                </v:shape>
                <v:shape id="Picture 212" style="position:absolute;width:28575;height:28575;left:24479;top:30956;" filled="f">
                  <v:imagedata r:id="rId39"/>
                </v:shape>
                <v:shape id="Picture 214" style="position:absolute;width:19812;height:19812;left:2857;top:64008;" filled="f">
                  <v:imagedata r:id="rId40"/>
                </v:shape>
                <v:shape id="Picture 216" style="position:absolute;width:28194;height:28194;left:0;top:31337;" filled="f">
                  <v:imagedata r:id="rId41"/>
                </v:shape>
                <v:shape id="Picture 218" style="position:absolute;width:26003;height:26003;left:26289;top:571;" filled="f">
                  <v:imagedata r:id="rId42"/>
                </v:shape>
                <v:shape id="Picture 220" style="position:absolute;width:22955;height:29146;left:50387;top:30670;" filled="f">
                  <v:imagedata r:id="rId43"/>
                </v:shape>
                <v:shape id="Picture 222" style="position:absolute;width:20955;height:27527;left:51339;top:0;" filled="f">
                  <v:imagedata r:id="rId44"/>
                </v:shape>
                <v:shape id="Picture 224" style="position:absolute;width:28479;height:28479;left:23812;top:59721;" filled="f">
                  <v:imagedata r:id="rId45"/>
                </v:shape>
                <v:shape id="Picture 1956" style="position:absolute;width:27645;height:28041;left:47772;top:60152;" filled="f">
                  <v:imagedata r:id="rId46"/>
                </v:shape>
                <w10:wrap type="topAndBottom"/>
              </v:group>
            </w:pict>
          </mc:Fallback>
        </mc:AlternateContent>
      </w:r>
    </w:p>
    <w:p w14:paraId="3899C241" w14:textId="1F234CB9" w:rsidR="002C2976" w:rsidRDefault="002C2976" w:rsidP="008F2654">
      <w:pPr>
        <w:spacing w:after="32" w:line="259" w:lineRule="auto"/>
        <w:ind w:left="0" w:firstLine="0"/>
        <w:jc w:val="both"/>
      </w:pPr>
    </w:p>
    <w:sectPr w:rsidR="002C2976">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C343C6"/>
    <w:multiLevelType w:val="hybridMultilevel"/>
    <w:tmpl w:val="D1BCCE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250A76"/>
    <w:multiLevelType w:val="hybridMultilevel"/>
    <w:tmpl w:val="F09A0BA0"/>
    <w:lvl w:ilvl="0" w:tplc="33AA6252">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20F14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3C23D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5A659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06DB7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94AED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083D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CA4F6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CBCCD0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C0C7284"/>
    <w:multiLevelType w:val="hybridMultilevel"/>
    <w:tmpl w:val="E7A2D6A0"/>
    <w:lvl w:ilvl="0" w:tplc="4ED6C372">
      <w:start w:val="1"/>
      <w:numFmt w:val="decimal"/>
      <w:lvlText w:val="%1."/>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9AD07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78CE8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E2A1D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CC4CF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D8B5F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68C2E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88094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A446A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83754AF"/>
    <w:multiLevelType w:val="hybridMultilevel"/>
    <w:tmpl w:val="065AE9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C75CC8"/>
    <w:multiLevelType w:val="hybridMultilevel"/>
    <w:tmpl w:val="3C002970"/>
    <w:lvl w:ilvl="0" w:tplc="31366644">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648D5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FE261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16634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6678C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DCDE6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ECD8C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D4559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0E664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79D100F"/>
    <w:multiLevelType w:val="hybridMultilevel"/>
    <w:tmpl w:val="73646076"/>
    <w:lvl w:ilvl="0" w:tplc="1564F062">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0C4A7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E80AD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D2368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20F72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04BD5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DC459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98C1E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70C3A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5137A5C"/>
    <w:multiLevelType w:val="hybridMultilevel"/>
    <w:tmpl w:val="A35A4742"/>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7" w15:restartNumberingAfterBreak="0">
    <w:nsid w:val="60AE314B"/>
    <w:multiLevelType w:val="hybridMultilevel"/>
    <w:tmpl w:val="918C11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8B5017"/>
    <w:multiLevelType w:val="hybridMultilevel"/>
    <w:tmpl w:val="8C4A8D5A"/>
    <w:lvl w:ilvl="0" w:tplc="34AACC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EEED8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1A626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82F1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703A4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2686A8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B3031D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6A440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6C33C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F5D04BB"/>
    <w:multiLevelType w:val="hybridMultilevel"/>
    <w:tmpl w:val="4734F99E"/>
    <w:lvl w:ilvl="0" w:tplc="C4D007DE">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0A9CB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3EEC4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276F7C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685C6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42AD6D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40901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947E5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DC491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8842710"/>
    <w:multiLevelType w:val="hybridMultilevel"/>
    <w:tmpl w:val="7FA2E9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2356E8"/>
    <w:multiLevelType w:val="hybridMultilevel"/>
    <w:tmpl w:val="72E66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186854"/>
    <w:multiLevelType w:val="hybridMultilevel"/>
    <w:tmpl w:val="35AC7F52"/>
    <w:lvl w:ilvl="0" w:tplc="0409000B">
      <w:start w:val="1"/>
      <w:numFmt w:val="bullet"/>
      <w:lvlText w:val=""/>
      <w:lvlJc w:val="left"/>
      <w:pPr>
        <w:ind w:left="1065" w:hanging="360"/>
      </w:pPr>
      <w:rPr>
        <w:rFonts w:ascii="Wingdings" w:hAnsi="Wingdings"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num w:numId="1">
    <w:abstractNumId w:val="1"/>
  </w:num>
  <w:num w:numId="2">
    <w:abstractNumId w:val="5"/>
  </w:num>
  <w:num w:numId="3">
    <w:abstractNumId w:val="8"/>
  </w:num>
  <w:num w:numId="4">
    <w:abstractNumId w:val="4"/>
  </w:num>
  <w:num w:numId="5">
    <w:abstractNumId w:val="2"/>
  </w:num>
  <w:num w:numId="6">
    <w:abstractNumId w:val="9"/>
  </w:num>
  <w:num w:numId="7">
    <w:abstractNumId w:val="6"/>
  </w:num>
  <w:num w:numId="8">
    <w:abstractNumId w:val="3"/>
  </w:num>
  <w:num w:numId="9">
    <w:abstractNumId w:val="12"/>
  </w:num>
  <w:num w:numId="10">
    <w:abstractNumId w:val="10"/>
  </w:num>
  <w:num w:numId="11">
    <w:abstractNumId w:val="0"/>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976"/>
    <w:rsid w:val="0002384E"/>
    <w:rsid w:val="0002499C"/>
    <w:rsid w:val="00037404"/>
    <w:rsid w:val="00057FE1"/>
    <w:rsid w:val="00096E39"/>
    <w:rsid w:val="001F2C09"/>
    <w:rsid w:val="002C2976"/>
    <w:rsid w:val="002C5CBD"/>
    <w:rsid w:val="002F7A08"/>
    <w:rsid w:val="00700B5F"/>
    <w:rsid w:val="00817BBD"/>
    <w:rsid w:val="008327E3"/>
    <w:rsid w:val="008F2654"/>
    <w:rsid w:val="00A755AE"/>
    <w:rsid w:val="00A83789"/>
    <w:rsid w:val="00B32BE3"/>
    <w:rsid w:val="00B90F5F"/>
    <w:rsid w:val="00DE71C0"/>
    <w:rsid w:val="00DF0CD5"/>
    <w:rsid w:val="00E35EE7"/>
    <w:rsid w:val="00E37B3E"/>
    <w:rsid w:val="00E9512C"/>
    <w:rsid w:val="00EC1F4E"/>
    <w:rsid w:val="00EF5F00"/>
    <w:rsid w:val="00FE6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49892"/>
  <w15:docId w15:val="{D4E037AB-E6BB-49E9-BD6F-1C141F24D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90" w:lineRule="auto"/>
      <w:ind w:left="10" w:hanging="10"/>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2BE3"/>
    <w:pPr>
      <w:ind w:left="720"/>
      <w:contextualSpacing/>
    </w:pPr>
  </w:style>
  <w:style w:type="table" w:styleId="TableGrid">
    <w:name w:val="Table Grid"/>
    <w:basedOn w:val="TableNormal"/>
    <w:uiPriority w:val="39"/>
    <w:rsid w:val="00B32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37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789"/>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jpg"/><Relationship Id="rId18" Type="http://schemas.openxmlformats.org/officeDocument/2006/relationships/image" Target="media/image21.jpg"/><Relationship Id="rId26" Type="http://schemas.openxmlformats.org/officeDocument/2006/relationships/image" Target="media/image70.jpg"/><Relationship Id="rId39" Type="http://schemas.openxmlformats.org/officeDocument/2006/relationships/image" Target="media/image110.jp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19.jpg"/><Relationship Id="rId42" Type="http://schemas.openxmlformats.org/officeDocument/2006/relationships/image" Target="media/image140.jp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image" Target="media/image7.jpg"/><Relationship Id="rId25" Type="http://schemas.openxmlformats.org/officeDocument/2006/relationships/image" Target="media/image60.jpg"/><Relationship Id="rId33" Type="http://schemas.openxmlformats.org/officeDocument/2006/relationships/image" Target="media/image18.jpg"/><Relationship Id="rId38" Type="http://schemas.openxmlformats.org/officeDocument/2006/relationships/image" Target="media/image100.jpg"/><Relationship Id="rId46"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50.jpg"/><Relationship Id="rId29" Type="http://schemas.openxmlformats.org/officeDocument/2006/relationships/image" Target="media/image14.jpg"/><Relationship Id="rId41" Type="http://schemas.openxmlformats.org/officeDocument/2006/relationships/image" Target="media/image13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image" Target="media/image0.jpg"/><Relationship Id="rId32" Type="http://schemas.openxmlformats.org/officeDocument/2006/relationships/image" Target="media/image17.jpg"/><Relationship Id="rId37" Type="http://schemas.openxmlformats.org/officeDocument/2006/relationships/image" Target="media/image18.png"/><Relationship Id="rId40" Type="http://schemas.openxmlformats.org/officeDocument/2006/relationships/image" Target="media/image12.jpg"/><Relationship Id="rId45" Type="http://schemas.openxmlformats.org/officeDocument/2006/relationships/image" Target="media/image90.jpg"/><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1.jpg"/><Relationship Id="rId28" Type="http://schemas.openxmlformats.org/officeDocument/2006/relationships/image" Target="media/image13.jpg"/><Relationship Id="rId36"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30.jpg"/><Relationship Id="rId31" Type="http://schemas.openxmlformats.org/officeDocument/2006/relationships/image" Target="media/image16.jpg"/><Relationship Id="rId44" Type="http://schemas.openxmlformats.org/officeDocument/2006/relationships/image" Target="media/image160.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8.jpg"/><Relationship Id="rId22" Type="http://schemas.openxmlformats.org/officeDocument/2006/relationships/image" Target="media/image10.jp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150.jp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14CDECFA397D428F02AFAB6216BA6F" ma:contentTypeVersion="12" ma:contentTypeDescription="Create a new document." ma:contentTypeScope="" ma:versionID="338460c3b74271b8082d9964c759f070">
  <xsd:schema xmlns:xsd="http://www.w3.org/2001/XMLSchema" xmlns:xs="http://www.w3.org/2001/XMLSchema" xmlns:p="http://schemas.microsoft.com/office/2006/metadata/properties" xmlns:ns3="0f2764e5-96b3-425d-b0ff-1bd6d57b26d9" xmlns:ns4="46bfb34e-7448-4eef-82d5-3102382d8792" targetNamespace="http://schemas.microsoft.com/office/2006/metadata/properties" ma:root="true" ma:fieldsID="4fb340da51fdc37a7e37fb8eb8f4a05f" ns3:_="" ns4:_="">
    <xsd:import namespace="0f2764e5-96b3-425d-b0ff-1bd6d57b26d9"/>
    <xsd:import namespace="46bfb34e-7448-4eef-82d5-3102382d87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2764e5-96b3-425d-b0ff-1bd6d57b26d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bfb34e-7448-4eef-82d5-3102382d879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27CCB3-D56D-4B27-9B00-BAD076B45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2764e5-96b3-425d-b0ff-1bd6d57b26d9"/>
    <ds:schemaRef ds:uri="46bfb34e-7448-4eef-82d5-3102382d8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BF0A95-24A6-4A07-B0FD-8F8BDCFE356F}">
  <ds:schemaRefs>
    <ds:schemaRef ds:uri="http://purl.org/dc/terms/"/>
    <ds:schemaRef ds:uri="http://schemas.openxmlformats.org/package/2006/metadata/core-properties"/>
    <ds:schemaRef ds:uri="0f2764e5-96b3-425d-b0ff-1bd6d57b26d9"/>
    <ds:schemaRef ds:uri="http://purl.org/dc/dcmitype/"/>
    <ds:schemaRef ds:uri="46bfb34e-7448-4eef-82d5-3102382d8792"/>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98BAC67A-C0C9-41D8-8F76-4821637E4A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417</Words>
  <Characters>2380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Duval County Public Schools</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Beale, Jennifer R.</dc:creator>
  <cp:keywords/>
  <cp:lastModifiedBy>Maxwell, James B.</cp:lastModifiedBy>
  <cp:revision>2</cp:revision>
  <cp:lastPrinted>2020-07-28T17:06:00Z</cp:lastPrinted>
  <dcterms:created xsi:type="dcterms:W3CDTF">2020-08-19T23:45:00Z</dcterms:created>
  <dcterms:modified xsi:type="dcterms:W3CDTF">2020-08-19T23:45:00Z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0x0101003E14CDECFA397D428F02AFAB6216BA6F</vt:lpwstr>
  </property>
</Properties>
</file>